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089" w:rsidRDefault="003F55F8" w:rsidP="00C424D0">
      <w:pPr>
        <w:adjustRightInd w:val="0"/>
        <w:snapToGrid w:val="0"/>
        <w:spacing w:afterLines="100" w:line="240" w:lineRule="atLeast"/>
        <w:rPr>
          <w:rFonts w:ascii="黑体" w:eastAsia="黑体" w:hAnsi="黑体" w:cs="方正小标宋_GBK"/>
          <w:snapToGrid w:val="0"/>
          <w:color w:val="000000"/>
          <w:kern w:val="0"/>
          <w:sz w:val="32"/>
          <w:szCs w:val="32"/>
        </w:rPr>
      </w:pPr>
      <w:r>
        <w:rPr>
          <w:rFonts w:ascii="黑体" w:eastAsia="黑体" w:hAnsi="黑体" w:cs="方正小标宋_GBK" w:hint="eastAsia"/>
          <w:snapToGrid w:val="0"/>
          <w:color w:val="000000"/>
          <w:kern w:val="0"/>
          <w:sz w:val="32"/>
          <w:szCs w:val="32"/>
        </w:rPr>
        <w:t>附件</w:t>
      </w:r>
      <w:r>
        <w:rPr>
          <w:rFonts w:ascii="黑体" w:eastAsia="黑体" w:hAnsi="黑体" w:cs="方正小标宋_GBK" w:hint="eastAsia"/>
          <w:snapToGrid w:val="0"/>
          <w:color w:val="000000"/>
          <w:kern w:val="0"/>
          <w:sz w:val="32"/>
          <w:szCs w:val="32"/>
        </w:rPr>
        <w:t>5</w:t>
      </w:r>
    </w:p>
    <w:p w:rsidR="00673089" w:rsidRDefault="003F55F8" w:rsidP="00C424D0">
      <w:pPr>
        <w:adjustRightInd w:val="0"/>
        <w:snapToGrid w:val="0"/>
        <w:spacing w:afterLines="100" w:line="240" w:lineRule="atLeast"/>
        <w:jc w:val="center"/>
        <w:rPr>
          <w:rFonts w:ascii="方正小标宋_GBK" w:eastAsia="方正小标宋_GBK" w:hAnsi="宋体"/>
          <w:snapToGrid w:val="0"/>
          <w:color w:val="000000"/>
          <w:kern w:val="0"/>
          <w:sz w:val="44"/>
          <w:szCs w:val="44"/>
        </w:rPr>
      </w:pPr>
      <w:r>
        <w:rPr>
          <w:rFonts w:ascii="方正小标宋_GBK" w:eastAsia="方正小标宋_GBK" w:hAnsi="宋体" w:hint="eastAsia"/>
          <w:snapToGrid w:val="0"/>
          <w:color w:val="000000"/>
          <w:kern w:val="0"/>
          <w:sz w:val="44"/>
          <w:szCs w:val="44"/>
        </w:rPr>
        <w:t>企业技术需求征集表</w:t>
      </w:r>
    </w:p>
    <w:tbl>
      <w:tblPr>
        <w:tblW w:w="914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919"/>
        <w:gridCol w:w="2751"/>
        <w:gridCol w:w="1800"/>
        <w:gridCol w:w="105"/>
        <w:gridCol w:w="2573"/>
      </w:tblGrid>
      <w:tr w:rsidR="00673089">
        <w:trPr>
          <w:cantSplit/>
          <w:trHeight w:val="397"/>
          <w:jc w:val="center"/>
        </w:trPr>
        <w:tc>
          <w:tcPr>
            <w:tcW w:w="1919"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企业名称</w:t>
            </w:r>
          </w:p>
        </w:tc>
        <w:tc>
          <w:tcPr>
            <w:tcW w:w="2751"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苏州光远绿色建筑技术有限公司</w:t>
            </w:r>
          </w:p>
        </w:tc>
        <w:tc>
          <w:tcPr>
            <w:tcW w:w="1800"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所属地区</w:t>
            </w:r>
          </w:p>
        </w:tc>
        <w:tc>
          <w:tcPr>
            <w:tcW w:w="2678" w:type="dxa"/>
            <w:gridSpan w:val="2"/>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苏州相城区</w:t>
            </w:r>
          </w:p>
        </w:tc>
      </w:tr>
      <w:tr w:rsidR="00673089">
        <w:trPr>
          <w:cantSplit/>
          <w:trHeight w:val="397"/>
          <w:jc w:val="center"/>
        </w:trPr>
        <w:tc>
          <w:tcPr>
            <w:tcW w:w="1919"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负责人</w:t>
            </w:r>
          </w:p>
        </w:tc>
        <w:tc>
          <w:tcPr>
            <w:tcW w:w="2751"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刘必亮</w:t>
            </w:r>
          </w:p>
        </w:tc>
        <w:tc>
          <w:tcPr>
            <w:tcW w:w="1800"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联系方式</w:t>
            </w:r>
          </w:p>
        </w:tc>
        <w:tc>
          <w:tcPr>
            <w:tcW w:w="2678" w:type="dxa"/>
            <w:gridSpan w:val="2"/>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13306223272</w:t>
            </w:r>
          </w:p>
        </w:tc>
      </w:tr>
      <w:tr w:rsidR="00673089">
        <w:trPr>
          <w:cantSplit/>
          <w:trHeight w:val="397"/>
          <w:jc w:val="center"/>
        </w:trPr>
        <w:tc>
          <w:tcPr>
            <w:tcW w:w="1919"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职</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务</w:t>
            </w:r>
          </w:p>
        </w:tc>
        <w:tc>
          <w:tcPr>
            <w:tcW w:w="2751"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总经理</w:t>
            </w:r>
          </w:p>
        </w:tc>
        <w:tc>
          <w:tcPr>
            <w:tcW w:w="1800"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E-mail</w:t>
            </w:r>
          </w:p>
        </w:tc>
        <w:tc>
          <w:tcPr>
            <w:tcW w:w="2678" w:type="dxa"/>
            <w:gridSpan w:val="2"/>
            <w:noWrap/>
            <w:tcMar>
              <w:top w:w="28" w:type="dxa"/>
              <w:left w:w="28" w:type="dxa"/>
              <w:bottom w:w="28" w:type="dxa"/>
              <w:right w:w="28" w:type="dxa"/>
            </w:tcMar>
            <w:vAlign w:val="center"/>
          </w:tcPr>
          <w:p w:rsidR="00673089" w:rsidRDefault="00673089">
            <w:pPr>
              <w:adjustRightInd w:val="0"/>
              <w:snapToGrid w:val="0"/>
              <w:spacing w:line="240" w:lineRule="atLeast"/>
              <w:jc w:val="center"/>
              <w:rPr>
                <w:rFonts w:ascii="仿宋_GB2312" w:eastAsia="仿宋_GB2312" w:hAnsi="宋体" w:cs="宋体"/>
                <w:snapToGrid w:val="0"/>
                <w:color w:val="000000"/>
                <w:kern w:val="0"/>
                <w:szCs w:val="21"/>
              </w:rPr>
            </w:pPr>
            <w:hyperlink r:id="rId7" w:history="1">
              <w:r w:rsidR="003F55F8">
                <w:rPr>
                  <w:rFonts w:ascii="仿宋_GB2312" w:eastAsia="仿宋_GB2312" w:hAnsi="宋体" w:cs="宋体" w:hint="eastAsia"/>
                  <w:snapToGrid w:val="0"/>
                  <w:color w:val="000000"/>
                  <w:kern w:val="0"/>
                  <w:szCs w:val="21"/>
                </w:rPr>
                <w:t>634377491@qq.com</w:t>
              </w:r>
            </w:hyperlink>
          </w:p>
        </w:tc>
      </w:tr>
      <w:tr w:rsidR="00673089">
        <w:trPr>
          <w:cantSplit/>
          <w:trHeight w:val="397"/>
          <w:jc w:val="center"/>
        </w:trPr>
        <w:tc>
          <w:tcPr>
            <w:tcW w:w="1919"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联系人</w:t>
            </w:r>
          </w:p>
        </w:tc>
        <w:tc>
          <w:tcPr>
            <w:tcW w:w="2751"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陆新星</w:t>
            </w:r>
          </w:p>
        </w:tc>
        <w:tc>
          <w:tcPr>
            <w:tcW w:w="1800"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联系方式</w:t>
            </w:r>
          </w:p>
        </w:tc>
        <w:tc>
          <w:tcPr>
            <w:tcW w:w="2678" w:type="dxa"/>
            <w:gridSpan w:val="2"/>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13915404515</w:t>
            </w:r>
          </w:p>
        </w:tc>
      </w:tr>
      <w:tr w:rsidR="00673089">
        <w:trPr>
          <w:cantSplit/>
          <w:trHeight w:val="397"/>
          <w:jc w:val="center"/>
        </w:trPr>
        <w:tc>
          <w:tcPr>
            <w:tcW w:w="1919"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职</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务</w:t>
            </w:r>
          </w:p>
        </w:tc>
        <w:tc>
          <w:tcPr>
            <w:tcW w:w="2751"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副总经理</w:t>
            </w:r>
          </w:p>
        </w:tc>
        <w:tc>
          <w:tcPr>
            <w:tcW w:w="1800"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E-mail</w:t>
            </w:r>
          </w:p>
        </w:tc>
        <w:tc>
          <w:tcPr>
            <w:tcW w:w="2678" w:type="dxa"/>
            <w:gridSpan w:val="2"/>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Ludongtang@163.com</w:t>
            </w:r>
          </w:p>
        </w:tc>
      </w:tr>
      <w:tr w:rsidR="00673089">
        <w:trPr>
          <w:cantSplit/>
          <w:trHeight w:val="397"/>
          <w:jc w:val="center"/>
        </w:trPr>
        <w:tc>
          <w:tcPr>
            <w:tcW w:w="1919"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企业简介</w:t>
            </w:r>
          </w:p>
        </w:tc>
        <w:tc>
          <w:tcPr>
            <w:tcW w:w="7229" w:type="dxa"/>
            <w:gridSpan w:val="4"/>
            <w:noWrap/>
            <w:tcMar>
              <w:top w:w="28" w:type="dxa"/>
              <w:left w:w="28" w:type="dxa"/>
              <w:bottom w:w="28" w:type="dxa"/>
              <w:right w:w="28" w:type="dxa"/>
            </w:tcMar>
          </w:tcPr>
          <w:p w:rsidR="00673089" w:rsidRDefault="003F55F8">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苏州光远绿色建筑技术有限公司主要从事绿色建筑咨询和海绵城市设计，现有人员</w:t>
            </w:r>
            <w:r>
              <w:rPr>
                <w:rFonts w:ascii="仿宋_GB2312" w:eastAsia="仿宋_GB2312" w:hAnsi="宋体" w:cs="宋体" w:hint="eastAsia"/>
                <w:snapToGrid w:val="0"/>
                <w:color w:val="000000"/>
                <w:kern w:val="0"/>
                <w:szCs w:val="21"/>
              </w:rPr>
              <w:t>9</w:t>
            </w:r>
            <w:r>
              <w:rPr>
                <w:rFonts w:ascii="仿宋_GB2312" w:eastAsia="仿宋_GB2312" w:hAnsi="宋体" w:cs="宋体" w:hint="eastAsia"/>
                <w:snapToGrid w:val="0"/>
                <w:color w:val="000000"/>
                <w:kern w:val="0"/>
                <w:szCs w:val="21"/>
              </w:rPr>
              <w:t>人，其中中级职称</w:t>
            </w:r>
            <w:r>
              <w:rPr>
                <w:rFonts w:ascii="仿宋_GB2312" w:eastAsia="仿宋_GB2312" w:hAnsi="宋体" w:cs="宋体" w:hint="eastAsia"/>
                <w:snapToGrid w:val="0"/>
                <w:color w:val="000000"/>
                <w:kern w:val="0"/>
                <w:szCs w:val="21"/>
              </w:rPr>
              <w:t>4</w:t>
            </w:r>
            <w:r>
              <w:rPr>
                <w:rFonts w:ascii="仿宋_GB2312" w:eastAsia="仿宋_GB2312" w:hAnsi="宋体" w:cs="宋体" w:hint="eastAsia"/>
                <w:snapToGrid w:val="0"/>
                <w:color w:val="000000"/>
                <w:kern w:val="0"/>
                <w:szCs w:val="21"/>
              </w:rPr>
              <w:t>人，初级职称</w:t>
            </w:r>
            <w:r>
              <w:rPr>
                <w:rFonts w:ascii="仿宋_GB2312" w:eastAsia="仿宋_GB2312" w:hAnsi="宋体" w:cs="宋体" w:hint="eastAsia"/>
                <w:snapToGrid w:val="0"/>
                <w:color w:val="000000"/>
                <w:kern w:val="0"/>
                <w:szCs w:val="21"/>
              </w:rPr>
              <w:t>5</w:t>
            </w:r>
            <w:r>
              <w:rPr>
                <w:rFonts w:ascii="仿宋_GB2312" w:eastAsia="仿宋_GB2312" w:hAnsi="宋体" w:cs="宋体" w:hint="eastAsia"/>
                <w:snapToGrid w:val="0"/>
                <w:color w:val="000000"/>
                <w:kern w:val="0"/>
                <w:szCs w:val="21"/>
              </w:rPr>
              <w:t>人。</w:t>
            </w:r>
          </w:p>
          <w:p w:rsidR="00673089" w:rsidRDefault="00673089">
            <w:pPr>
              <w:adjustRightInd w:val="0"/>
              <w:snapToGrid w:val="0"/>
              <w:spacing w:line="240" w:lineRule="atLeast"/>
              <w:rPr>
                <w:rFonts w:ascii="仿宋_GB2312" w:eastAsia="仿宋_GB2312" w:hAnsi="宋体" w:cs="宋体"/>
                <w:snapToGrid w:val="0"/>
                <w:color w:val="000000"/>
                <w:kern w:val="0"/>
                <w:szCs w:val="21"/>
              </w:rPr>
            </w:pPr>
          </w:p>
        </w:tc>
      </w:tr>
      <w:tr w:rsidR="00673089">
        <w:trPr>
          <w:cantSplit/>
          <w:trHeight w:val="397"/>
          <w:jc w:val="center"/>
        </w:trPr>
        <w:tc>
          <w:tcPr>
            <w:tcW w:w="1919"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企业上年度销售额</w:t>
            </w:r>
          </w:p>
        </w:tc>
        <w:tc>
          <w:tcPr>
            <w:tcW w:w="7229" w:type="dxa"/>
            <w:gridSpan w:val="4"/>
            <w:noWrap/>
            <w:tcMar>
              <w:top w:w="28" w:type="dxa"/>
              <w:left w:w="28" w:type="dxa"/>
              <w:bottom w:w="28" w:type="dxa"/>
              <w:right w:w="28" w:type="dxa"/>
            </w:tcMar>
            <w:vAlign w:val="center"/>
          </w:tcPr>
          <w:p w:rsidR="00673089" w:rsidRDefault="003F55F8">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sym w:font="Wingdings 2" w:char="0052"/>
            </w:r>
            <w:r>
              <w:rPr>
                <w:rFonts w:ascii="仿宋_GB2312" w:eastAsia="仿宋_GB2312" w:hAnsi="宋体" w:cs="宋体" w:hint="eastAsia"/>
                <w:snapToGrid w:val="0"/>
                <w:color w:val="000000"/>
                <w:kern w:val="0"/>
                <w:szCs w:val="21"/>
              </w:rPr>
              <w:t>1000</w:t>
            </w:r>
            <w:r>
              <w:rPr>
                <w:rFonts w:ascii="仿宋_GB2312" w:eastAsia="仿宋_GB2312" w:hAnsi="宋体" w:cs="宋体" w:hint="eastAsia"/>
                <w:snapToGrid w:val="0"/>
                <w:color w:val="000000"/>
                <w:kern w:val="0"/>
                <w:szCs w:val="21"/>
              </w:rPr>
              <w:t>万以下</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1000</w:t>
            </w:r>
            <w:r>
              <w:rPr>
                <w:rFonts w:ascii="仿宋_GB2312" w:eastAsia="仿宋_GB2312" w:hAnsi="宋体" w:cs="宋体" w:hint="eastAsia"/>
                <w:snapToGrid w:val="0"/>
                <w:color w:val="000000"/>
                <w:kern w:val="0"/>
                <w:szCs w:val="21"/>
              </w:rPr>
              <w:t>万</w:t>
            </w:r>
            <w:r>
              <w:rPr>
                <w:rFonts w:ascii="仿宋_GB2312" w:eastAsia="仿宋_GB2312" w:hAnsi="宋体" w:cs="宋体" w:hint="eastAsia"/>
                <w:snapToGrid w:val="0"/>
                <w:color w:val="000000"/>
                <w:kern w:val="0"/>
                <w:szCs w:val="21"/>
              </w:rPr>
              <w:t>-5000</w:t>
            </w:r>
            <w:r>
              <w:rPr>
                <w:rFonts w:ascii="仿宋_GB2312" w:eastAsia="仿宋_GB2312" w:hAnsi="宋体" w:cs="宋体" w:hint="eastAsia"/>
                <w:snapToGrid w:val="0"/>
                <w:color w:val="000000"/>
                <w:kern w:val="0"/>
                <w:szCs w:val="21"/>
              </w:rPr>
              <w:t>万</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5000</w:t>
            </w:r>
            <w:r>
              <w:rPr>
                <w:rFonts w:ascii="仿宋_GB2312" w:eastAsia="仿宋_GB2312" w:hAnsi="宋体" w:cs="宋体" w:hint="eastAsia"/>
                <w:snapToGrid w:val="0"/>
                <w:color w:val="000000"/>
                <w:kern w:val="0"/>
                <w:szCs w:val="21"/>
              </w:rPr>
              <w:t>万</w:t>
            </w:r>
            <w:r>
              <w:rPr>
                <w:rFonts w:ascii="仿宋_GB2312" w:eastAsia="仿宋_GB2312" w:hAnsi="宋体" w:cs="宋体" w:hint="eastAsia"/>
                <w:snapToGrid w:val="0"/>
                <w:color w:val="000000"/>
                <w:kern w:val="0"/>
                <w:szCs w:val="21"/>
              </w:rPr>
              <w:t>-1</w:t>
            </w:r>
            <w:r>
              <w:rPr>
                <w:rFonts w:ascii="仿宋_GB2312" w:eastAsia="仿宋_GB2312" w:hAnsi="宋体" w:cs="宋体" w:hint="eastAsia"/>
                <w:snapToGrid w:val="0"/>
                <w:color w:val="000000"/>
                <w:kern w:val="0"/>
                <w:szCs w:val="21"/>
              </w:rPr>
              <w:t>亿</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1</w:t>
            </w:r>
            <w:r>
              <w:rPr>
                <w:rFonts w:ascii="仿宋_GB2312" w:eastAsia="仿宋_GB2312" w:hAnsi="宋体" w:cs="宋体" w:hint="eastAsia"/>
                <w:snapToGrid w:val="0"/>
                <w:color w:val="000000"/>
                <w:kern w:val="0"/>
                <w:szCs w:val="21"/>
              </w:rPr>
              <w:t>亿</w:t>
            </w:r>
            <w:r>
              <w:rPr>
                <w:rFonts w:ascii="仿宋_GB2312" w:eastAsia="仿宋_GB2312" w:hAnsi="宋体" w:cs="宋体" w:hint="eastAsia"/>
                <w:snapToGrid w:val="0"/>
                <w:color w:val="000000"/>
                <w:kern w:val="0"/>
                <w:szCs w:val="21"/>
              </w:rPr>
              <w:t>-2</w:t>
            </w:r>
            <w:r>
              <w:rPr>
                <w:rFonts w:ascii="仿宋_GB2312" w:eastAsia="仿宋_GB2312" w:hAnsi="宋体" w:cs="宋体" w:hint="eastAsia"/>
                <w:snapToGrid w:val="0"/>
                <w:color w:val="000000"/>
                <w:kern w:val="0"/>
                <w:szCs w:val="21"/>
              </w:rPr>
              <w:t>亿</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2</w:t>
            </w:r>
            <w:r>
              <w:rPr>
                <w:rFonts w:ascii="仿宋_GB2312" w:eastAsia="仿宋_GB2312" w:hAnsi="宋体" w:cs="宋体" w:hint="eastAsia"/>
                <w:snapToGrid w:val="0"/>
                <w:color w:val="000000"/>
                <w:kern w:val="0"/>
                <w:szCs w:val="21"/>
              </w:rPr>
              <w:t>亿以上</w:t>
            </w:r>
          </w:p>
        </w:tc>
      </w:tr>
      <w:tr w:rsidR="00673089">
        <w:trPr>
          <w:cantSplit/>
          <w:trHeight w:val="397"/>
          <w:jc w:val="center"/>
        </w:trPr>
        <w:tc>
          <w:tcPr>
            <w:tcW w:w="1919"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技术需求名称</w:t>
            </w:r>
          </w:p>
        </w:tc>
        <w:tc>
          <w:tcPr>
            <w:tcW w:w="7229" w:type="dxa"/>
            <w:gridSpan w:val="4"/>
            <w:noWrap/>
            <w:tcMar>
              <w:top w:w="28" w:type="dxa"/>
              <w:left w:w="28" w:type="dxa"/>
              <w:bottom w:w="28" w:type="dxa"/>
              <w:right w:w="28" w:type="dxa"/>
            </w:tcMar>
            <w:vAlign w:val="center"/>
          </w:tcPr>
          <w:p w:rsidR="00673089" w:rsidRDefault="00673089">
            <w:pPr>
              <w:adjustRightInd w:val="0"/>
              <w:snapToGrid w:val="0"/>
              <w:spacing w:line="240" w:lineRule="atLeast"/>
              <w:rPr>
                <w:rFonts w:ascii="仿宋_GB2312" w:eastAsia="仿宋_GB2312" w:hAnsi="宋体" w:cs="宋体"/>
                <w:snapToGrid w:val="0"/>
                <w:color w:val="000000"/>
                <w:kern w:val="0"/>
                <w:szCs w:val="21"/>
              </w:rPr>
            </w:pPr>
          </w:p>
          <w:p w:rsidR="00673089" w:rsidRDefault="003F55F8">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绿色建筑和节能技术，海绵城市设计和施工新技术</w:t>
            </w:r>
          </w:p>
        </w:tc>
      </w:tr>
      <w:tr w:rsidR="00673089">
        <w:trPr>
          <w:cantSplit/>
          <w:trHeight w:val="397"/>
          <w:jc w:val="center"/>
        </w:trPr>
        <w:tc>
          <w:tcPr>
            <w:tcW w:w="1919"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技术需求缘由</w:t>
            </w:r>
          </w:p>
        </w:tc>
        <w:tc>
          <w:tcPr>
            <w:tcW w:w="7229" w:type="dxa"/>
            <w:gridSpan w:val="4"/>
            <w:noWrap/>
            <w:tcMar>
              <w:top w:w="28" w:type="dxa"/>
              <w:left w:w="28" w:type="dxa"/>
              <w:bottom w:w="28" w:type="dxa"/>
              <w:right w:w="28" w:type="dxa"/>
            </w:tcMar>
            <w:vAlign w:val="center"/>
          </w:tcPr>
          <w:p w:rsidR="00673089" w:rsidRDefault="003F55F8">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□新产品开发</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□产品升级换代</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□生产线技术改造</w:t>
            </w:r>
            <w:r>
              <w:rPr>
                <w:rFonts w:ascii="仿宋_GB2312" w:eastAsia="仿宋_GB2312" w:hAnsi="宋体" w:cs="宋体" w:hint="eastAsia"/>
                <w:snapToGrid w:val="0"/>
                <w:color w:val="000000"/>
                <w:kern w:val="0"/>
                <w:szCs w:val="21"/>
              </w:rPr>
              <w:t xml:space="preserve"> </w:t>
            </w:r>
          </w:p>
          <w:p w:rsidR="00673089" w:rsidRDefault="003F55F8">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□制造工艺改进</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□制造装备改进</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sym w:font="Wingdings 2" w:char="0052"/>
            </w:r>
            <w:r>
              <w:rPr>
                <w:rFonts w:ascii="仿宋_GB2312" w:eastAsia="仿宋_GB2312" w:hAnsi="宋体" w:cs="宋体" w:hint="eastAsia"/>
                <w:snapToGrid w:val="0"/>
                <w:color w:val="000000"/>
                <w:kern w:val="0"/>
                <w:szCs w:val="21"/>
              </w:rPr>
              <w:t>其他（</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p>
        </w:tc>
      </w:tr>
      <w:tr w:rsidR="00673089">
        <w:trPr>
          <w:cantSplit/>
          <w:trHeight w:val="397"/>
          <w:jc w:val="center"/>
        </w:trPr>
        <w:tc>
          <w:tcPr>
            <w:tcW w:w="1919"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项目拟投入总额</w:t>
            </w:r>
          </w:p>
        </w:tc>
        <w:tc>
          <w:tcPr>
            <w:tcW w:w="2751"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50</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万元</w:t>
            </w:r>
          </w:p>
        </w:tc>
        <w:tc>
          <w:tcPr>
            <w:tcW w:w="1905" w:type="dxa"/>
            <w:gridSpan w:val="2"/>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其中：合作资金</w:t>
            </w:r>
          </w:p>
        </w:tc>
        <w:tc>
          <w:tcPr>
            <w:tcW w:w="2573"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0</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万元</w:t>
            </w:r>
          </w:p>
        </w:tc>
      </w:tr>
      <w:tr w:rsidR="00673089">
        <w:trPr>
          <w:cantSplit/>
          <w:trHeight w:val="397"/>
          <w:jc w:val="center"/>
        </w:trPr>
        <w:tc>
          <w:tcPr>
            <w:tcW w:w="1919"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该需求所属技术</w:t>
            </w:r>
          </w:p>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领域</w:t>
            </w:r>
          </w:p>
        </w:tc>
        <w:tc>
          <w:tcPr>
            <w:tcW w:w="7229" w:type="dxa"/>
            <w:gridSpan w:val="4"/>
            <w:noWrap/>
            <w:tcMar>
              <w:top w:w="28" w:type="dxa"/>
              <w:left w:w="28" w:type="dxa"/>
              <w:bottom w:w="28" w:type="dxa"/>
              <w:right w:w="28" w:type="dxa"/>
            </w:tcMar>
            <w:vAlign w:val="center"/>
          </w:tcPr>
          <w:p w:rsidR="00673089" w:rsidRDefault="003F55F8">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□电子信息</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□航空航天</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□先进制造</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□生物、医药和医疗器械</w:t>
            </w:r>
          </w:p>
          <w:p w:rsidR="00673089" w:rsidRDefault="003F55F8">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□新材料及其应用</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sym w:font="Wingdings 2" w:char="0052"/>
            </w:r>
            <w:r>
              <w:rPr>
                <w:rFonts w:ascii="仿宋_GB2312" w:eastAsia="仿宋_GB2312" w:hAnsi="宋体" w:cs="宋体" w:hint="eastAsia"/>
                <w:snapToGrid w:val="0"/>
                <w:color w:val="000000"/>
                <w:kern w:val="0"/>
                <w:szCs w:val="21"/>
              </w:rPr>
              <w:t>新能源与高效节能</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sym w:font="Wingdings 2" w:char="0052"/>
            </w:r>
            <w:r>
              <w:rPr>
                <w:rFonts w:ascii="仿宋_GB2312" w:eastAsia="仿宋_GB2312" w:hAnsi="宋体" w:cs="宋体" w:hint="eastAsia"/>
                <w:snapToGrid w:val="0"/>
                <w:color w:val="000000"/>
                <w:kern w:val="0"/>
                <w:szCs w:val="21"/>
              </w:rPr>
              <w:t>环境保护与资源综合利用</w:t>
            </w:r>
          </w:p>
          <w:p w:rsidR="00673089" w:rsidRDefault="003F55F8">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□核应用</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□农业</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□现代交通</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□城市建设与社会发展</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□其他（</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p>
        </w:tc>
      </w:tr>
      <w:tr w:rsidR="00673089">
        <w:trPr>
          <w:cantSplit/>
          <w:trHeight w:val="397"/>
          <w:jc w:val="center"/>
        </w:trPr>
        <w:tc>
          <w:tcPr>
            <w:tcW w:w="1919"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该需求所属产业</w:t>
            </w:r>
          </w:p>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领域</w:t>
            </w:r>
          </w:p>
        </w:tc>
        <w:tc>
          <w:tcPr>
            <w:tcW w:w="7229" w:type="dxa"/>
            <w:gridSpan w:val="4"/>
            <w:noWrap/>
            <w:tcMar>
              <w:top w:w="28" w:type="dxa"/>
              <w:left w:w="28" w:type="dxa"/>
              <w:bottom w:w="28" w:type="dxa"/>
              <w:right w:w="28" w:type="dxa"/>
            </w:tcMar>
            <w:vAlign w:val="center"/>
          </w:tcPr>
          <w:p w:rsidR="00673089" w:rsidRDefault="003F55F8">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□新一代信息技术</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□生物医药</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□纳米技术</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□人工智能</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sym w:font="Wingdings 2" w:char="0052"/>
            </w:r>
            <w:r>
              <w:rPr>
                <w:rFonts w:ascii="仿宋_GB2312" w:eastAsia="仿宋_GB2312" w:hAnsi="宋体" w:cs="宋体" w:hint="eastAsia"/>
                <w:snapToGrid w:val="0"/>
                <w:color w:val="000000"/>
                <w:kern w:val="0"/>
                <w:szCs w:val="21"/>
              </w:rPr>
              <w:t>其他（</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p>
        </w:tc>
      </w:tr>
      <w:tr w:rsidR="00673089">
        <w:trPr>
          <w:cantSplit/>
          <w:trHeight w:val="397"/>
          <w:jc w:val="center"/>
        </w:trPr>
        <w:tc>
          <w:tcPr>
            <w:tcW w:w="1919"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技术需求描述</w:t>
            </w:r>
          </w:p>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（不少于</w:t>
            </w:r>
            <w:r>
              <w:rPr>
                <w:rFonts w:ascii="仿宋_GB2312" w:eastAsia="仿宋_GB2312" w:hAnsi="宋体" w:cs="宋体" w:hint="eastAsia"/>
                <w:snapToGrid w:val="0"/>
                <w:color w:val="000000"/>
                <w:kern w:val="0"/>
                <w:szCs w:val="21"/>
              </w:rPr>
              <w:t>100</w:t>
            </w:r>
            <w:r>
              <w:rPr>
                <w:rFonts w:ascii="仿宋_GB2312" w:eastAsia="仿宋_GB2312" w:hAnsi="宋体" w:cs="宋体" w:hint="eastAsia"/>
                <w:snapToGrid w:val="0"/>
                <w:color w:val="000000"/>
                <w:kern w:val="0"/>
                <w:szCs w:val="21"/>
              </w:rPr>
              <w:t>个字）</w:t>
            </w:r>
          </w:p>
        </w:tc>
        <w:tc>
          <w:tcPr>
            <w:tcW w:w="7229" w:type="dxa"/>
            <w:gridSpan w:val="4"/>
            <w:noWrap/>
            <w:tcMar>
              <w:top w:w="28" w:type="dxa"/>
              <w:left w:w="28" w:type="dxa"/>
              <w:bottom w:w="28" w:type="dxa"/>
              <w:right w:w="28" w:type="dxa"/>
            </w:tcMar>
          </w:tcPr>
          <w:p w:rsidR="00673089" w:rsidRDefault="003F55F8">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绿色建筑节能率提高</w:t>
            </w:r>
            <w:r>
              <w:rPr>
                <w:rFonts w:ascii="仿宋_GB2312" w:eastAsia="仿宋_GB2312" w:hAnsi="宋体" w:cs="宋体" w:hint="eastAsia"/>
                <w:snapToGrid w:val="0"/>
                <w:color w:val="000000"/>
                <w:kern w:val="0"/>
                <w:szCs w:val="21"/>
              </w:rPr>
              <w:t>20%</w:t>
            </w:r>
            <w:r>
              <w:rPr>
                <w:rFonts w:ascii="仿宋_GB2312" w:eastAsia="仿宋_GB2312" w:hAnsi="宋体" w:cs="宋体" w:hint="eastAsia"/>
                <w:snapToGrid w:val="0"/>
                <w:color w:val="000000"/>
                <w:kern w:val="0"/>
                <w:szCs w:val="21"/>
              </w:rPr>
              <w:t>，需要对建筑围护结构的技术创新。太阳能光热、光伏技术利用率提高的技术。可再生能源和资源利用技术提高和创新。</w:t>
            </w:r>
          </w:p>
          <w:p w:rsidR="00673089" w:rsidRDefault="003F55F8">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室内环境污染尤其精装修房屋的甲醛、苯、挥发性有机物等含量降低技术。</w:t>
            </w:r>
            <w:bookmarkStart w:id="0" w:name="_GoBack"/>
            <w:bookmarkEnd w:id="0"/>
          </w:p>
          <w:p w:rsidR="00673089" w:rsidRDefault="003F55F8">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海绵城市径流控制率和面源污染控制率的提高新技术，海绵设施比如生物滞留池的改进和创新，雨水口的污染控制能力和过流能力的技术。</w:t>
            </w:r>
          </w:p>
          <w:p w:rsidR="00673089" w:rsidRDefault="00673089">
            <w:pPr>
              <w:adjustRightInd w:val="0"/>
              <w:snapToGrid w:val="0"/>
              <w:spacing w:line="240" w:lineRule="atLeast"/>
              <w:rPr>
                <w:rFonts w:ascii="仿宋_GB2312" w:eastAsia="仿宋_GB2312" w:hAnsi="宋体" w:cs="宋体"/>
                <w:snapToGrid w:val="0"/>
                <w:color w:val="000000"/>
                <w:kern w:val="0"/>
                <w:szCs w:val="21"/>
              </w:rPr>
            </w:pPr>
          </w:p>
          <w:p w:rsidR="00673089" w:rsidRDefault="00673089">
            <w:pPr>
              <w:adjustRightInd w:val="0"/>
              <w:snapToGrid w:val="0"/>
              <w:spacing w:line="240" w:lineRule="atLeast"/>
              <w:rPr>
                <w:rFonts w:ascii="仿宋_GB2312" w:eastAsia="仿宋_GB2312" w:hAnsi="宋体" w:cs="宋体"/>
                <w:snapToGrid w:val="0"/>
                <w:color w:val="000000"/>
                <w:kern w:val="0"/>
                <w:szCs w:val="21"/>
              </w:rPr>
            </w:pPr>
          </w:p>
          <w:p w:rsidR="00673089" w:rsidRDefault="00673089">
            <w:pPr>
              <w:adjustRightInd w:val="0"/>
              <w:snapToGrid w:val="0"/>
              <w:spacing w:line="240" w:lineRule="atLeast"/>
              <w:rPr>
                <w:rFonts w:ascii="仿宋_GB2312" w:eastAsia="仿宋_GB2312" w:hAnsi="宋体" w:cs="宋体"/>
                <w:snapToGrid w:val="0"/>
                <w:color w:val="000000"/>
                <w:kern w:val="0"/>
                <w:szCs w:val="21"/>
              </w:rPr>
            </w:pPr>
          </w:p>
        </w:tc>
      </w:tr>
      <w:tr w:rsidR="00673089">
        <w:trPr>
          <w:cantSplit/>
          <w:trHeight w:val="397"/>
          <w:jc w:val="center"/>
        </w:trPr>
        <w:tc>
          <w:tcPr>
            <w:tcW w:w="1919"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希望的合作方式</w:t>
            </w:r>
          </w:p>
        </w:tc>
        <w:tc>
          <w:tcPr>
            <w:tcW w:w="7229" w:type="dxa"/>
            <w:gridSpan w:val="4"/>
            <w:noWrap/>
            <w:tcMar>
              <w:top w:w="28" w:type="dxa"/>
              <w:left w:w="28" w:type="dxa"/>
              <w:bottom w:w="28" w:type="dxa"/>
              <w:right w:w="28" w:type="dxa"/>
            </w:tcMar>
            <w:vAlign w:val="center"/>
          </w:tcPr>
          <w:p w:rsidR="00673089" w:rsidRDefault="003F55F8">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□股权投资</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□技术转让</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□许可使用</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sym w:font="Wingdings 2" w:char="00A3"/>
            </w:r>
            <w:r>
              <w:rPr>
                <w:rFonts w:ascii="仿宋_GB2312" w:eastAsia="仿宋_GB2312" w:hAnsi="宋体" w:cs="宋体" w:hint="eastAsia"/>
                <w:snapToGrid w:val="0"/>
                <w:color w:val="000000"/>
                <w:kern w:val="0"/>
                <w:szCs w:val="21"/>
              </w:rPr>
              <w:t>合作开发</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□合作兴办新企业</w:t>
            </w:r>
          </w:p>
          <w:p w:rsidR="00673089" w:rsidRDefault="003F55F8">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sym w:font="Wingdings 2" w:char="0052"/>
            </w:r>
            <w:r>
              <w:rPr>
                <w:rFonts w:ascii="仿宋_GB2312" w:eastAsia="仿宋_GB2312" w:hAnsi="宋体" w:cs="宋体" w:hint="eastAsia"/>
                <w:snapToGrid w:val="0"/>
                <w:color w:val="000000"/>
                <w:kern w:val="0"/>
                <w:szCs w:val="21"/>
              </w:rPr>
              <w:t>其它（</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p>
        </w:tc>
      </w:tr>
      <w:tr w:rsidR="00673089">
        <w:trPr>
          <w:cantSplit/>
          <w:trHeight w:val="397"/>
          <w:jc w:val="center"/>
        </w:trPr>
        <w:tc>
          <w:tcPr>
            <w:tcW w:w="1919" w:type="dxa"/>
            <w:noWrap/>
            <w:tcMar>
              <w:top w:w="28" w:type="dxa"/>
              <w:left w:w="28" w:type="dxa"/>
              <w:bottom w:w="28" w:type="dxa"/>
              <w:right w:w="28" w:type="dxa"/>
            </w:tcMar>
            <w:vAlign w:val="center"/>
          </w:tcPr>
          <w:p w:rsidR="00673089" w:rsidRDefault="003F55F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是否公开</w:t>
            </w:r>
          </w:p>
        </w:tc>
        <w:tc>
          <w:tcPr>
            <w:tcW w:w="7229" w:type="dxa"/>
            <w:gridSpan w:val="4"/>
            <w:noWrap/>
            <w:tcMar>
              <w:top w:w="28" w:type="dxa"/>
              <w:left w:w="28" w:type="dxa"/>
              <w:bottom w:w="28" w:type="dxa"/>
              <w:right w:w="28" w:type="dxa"/>
            </w:tcMar>
            <w:vAlign w:val="center"/>
          </w:tcPr>
          <w:p w:rsidR="00673089" w:rsidRDefault="00C424D0" w:rsidP="00C424D0">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sym w:font="Wingdings 2" w:char="0052"/>
            </w:r>
            <w:r w:rsidR="003F55F8">
              <w:rPr>
                <w:rFonts w:ascii="仿宋_GB2312" w:eastAsia="仿宋_GB2312" w:hAnsi="宋体" w:cs="宋体" w:hint="eastAsia"/>
                <w:snapToGrid w:val="0"/>
                <w:color w:val="000000"/>
                <w:kern w:val="0"/>
                <w:szCs w:val="21"/>
              </w:rPr>
              <w:t>公开</w:t>
            </w:r>
            <w:r w:rsidR="003F55F8">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sidR="003F55F8">
              <w:rPr>
                <w:rFonts w:ascii="仿宋_GB2312" w:eastAsia="仿宋_GB2312" w:hAnsi="宋体" w:cs="宋体" w:hint="eastAsia"/>
                <w:snapToGrid w:val="0"/>
                <w:color w:val="000000"/>
                <w:kern w:val="0"/>
                <w:szCs w:val="21"/>
              </w:rPr>
              <w:t>不公开</w:t>
            </w:r>
          </w:p>
        </w:tc>
      </w:tr>
    </w:tbl>
    <w:p w:rsidR="00673089" w:rsidRDefault="003F55F8">
      <w:pPr>
        <w:adjustRightInd w:val="0"/>
        <w:snapToGrid w:val="0"/>
        <w:spacing w:line="600" w:lineRule="atLeast"/>
        <w:ind w:firstLineChars="200" w:firstLine="560"/>
        <w:rPr>
          <w:rFonts w:ascii="仿宋_GB2312" w:eastAsia="仿宋_GB2312" w:hAnsi="宋体" w:cs="宋体"/>
          <w:snapToGrid w:val="0"/>
          <w:color w:val="000000"/>
          <w:kern w:val="0"/>
          <w:sz w:val="28"/>
          <w:szCs w:val="28"/>
        </w:rPr>
      </w:pPr>
      <w:r>
        <w:rPr>
          <w:rFonts w:ascii="仿宋_GB2312" w:eastAsia="仿宋_GB2312" w:hAnsi="宋体" w:cs="宋体" w:hint="eastAsia"/>
          <w:snapToGrid w:val="0"/>
          <w:color w:val="000000"/>
          <w:kern w:val="0"/>
          <w:sz w:val="28"/>
          <w:szCs w:val="28"/>
        </w:rPr>
        <w:t>注：苏州四大先导产业中，</w:t>
      </w:r>
      <w:r>
        <w:rPr>
          <w:rFonts w:ascii="仿宋_GB2312" w:eastAsia="仿宋_GB2312" w:hAnsi="宋体" w:cs="宋体" w:hint="eastAsia"/>
          <w:snapToGrid w:val="0"/>
          <w:color w:val="000000"/>
          <w:kern w:val="0"/>
          <w:sz w:val="28"/>
          <w:szCs w:val="28"/>
        </w:rPr>
        <w:t>500</w:t>
      </w:r>
      <w:r>
        <w:rPr>
          <w:rFonts w:ascii="仿宋_GB2312" w:eastAsia="仿宋_GB2312" w:hAnsi="宋体" w:cs="宋体" w:hint="eastAsia"/>
          <w:snapToGrid w:val="0"/>
          <w:color w:val="000000"/>
          <w:kern w:val="0"/>
          <w:sz w:val="28"/>
          <w:szCs w:val="28"/>
        </w:rPr>
        <w:t>万以上的技术需求，请附</w:t>
      </w:r>
      <w:r>
        <w:rPr>
          <w:rFonts w:ascii="仿宋_GB2312" w:eastAsia="仿宋_GB2312" w:hAnsi="宋体" w:cs="宋体" w:hint="eastAsia"/>
          <w:snapToGrid w:val="0"/>
          <w:color w:val="000000"/>
          <w:kern w:val="0"/>
          <w:sz w:val="28"/>
          <w:szCs w:val="28"/>
        </w:rPr>
        <w:t>1M</w:t>
      </w:r>
      <w:r>
        <w:rPr>
          <w:rFonts w:ascii="仿宋_GB2312" w:eastAsia="仿宋_GB2312" w:hAnsi="宋体" w:cs="宋体" w:hint="eastAsia"/>
          <w:snapToGrid w:val="0"/>
          <w:color w:val="000000"/>
          <w:kern w:val="0"/>
          <w:sz w:val="28"/>
          <w:szCs w:val="28"/>
        </w:rPr>
        <w:t>以上图片</w:t>
      </w:r>
      <w:r>
        <w:rPr>
          <w:rFonts w:ascii="仿宋_GB2312" w:eastAsia="仿宋_GB2312" w:hAnsi="宋体" w:cs="宋体" w:hint="eastAsia"/>
          <w:snapToGrid w:val="0"/>
          <w:color w:val="000000"/>
          <w:kern w:val="0"/>
          <w:sz w:val="28"/>
          <w:szCs w:val="28"/>
        </w:rPr>
        <w:t>2-3</w:t>
      </w:r>
      <w:r>
        <w:rPr>
          <w:rFonts w:ascii="仿宋_GB2312" w:eastAsia="仿宋_GB2312" w:hAnsi="宋体" w:cs="宋体" w:hint="eastAsia"/>
          <w:snapToGrid w:val="0"/>
          <w:color w:val="000000"/>
          <w:kern w:val="0"/>
          <w:sz w:val="28"/>
          <w:szCs w:val="28"/>
        </w:rPr>
        <w:t>张，相关图片配</w:t>
      </w:r>
      <w:r>
        <w:rPr>
          <w:rFonts w:ascii="仿宋_GB2312" w:eastAsia="仿宋_GB2312" w:hAnsi="宋体" w:cs="宋体" w:hint="eastAsia"/>
          <w:snapToGrid w:val="0"/>
          <w:color w:val="000000"/>
          <w:kern w:val="0"/>
          <w:sz w:val="28"/>
          <w:szCs w:val="28"/>
        </w:rPr>
        <w:t>20</w:t>
      </w:r>
      <w:r>
        <w:rPr>
          <w:rFonts w:ascii="仿宋_GB2312" w:eastAsia="仿宋_GB2312" w:hAnsi="宋体" w:cs="宋体" w:hint="eastAsia"/>
          <w:snapToGrid w:val="0"/>
          <w:color w:val="000000"/>
          <w:kern w:val="0"/>
          <w:sz w:val="28"/>
          <w:szCs w:val="28"/>
        </w:rPr>
        <w:t>字内的文字说明。</w:t>
      </w:r>
    </w:p>
    <w:p w:rsidR="00673089" w:rsidRDefault="00673089">
      <w:pPr>
        <w:adjustRightInd w:val="0"/>
        <w:snapToGrid w:val="0"/>
        <w:spacing w:line="600" w:lineRule="atLeast"/>
        <w:ind w:firstLineChars="200" w:firstLine="640"/>
        <w:rPr>
          <w:rFonts w:ascii="仿宋_GB2312" w:eastAsia="仿宋_GB2312"/>
          <w:snapToGrid w:val="0"/>
          <w:color w:val="000000"/>
          <w:kern w:val="0"/>
          <w:sz w:val="32"/>
          <w:szCs w:val="32"/>
        </w:rPr>
      </w:pPr>
    </w:p>
    <w:p w:rsidR="00673089" w:rsidRDefault="00673089"/>
    <w:sectPr w:rsidR="00673089" w:rsidSect="0067308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55F8" w:rsidRDefault="003F55F8" w:rsidP="00C424D0">
      <w:r>
        <w:separator/>
      </w:r>
    </w:p>
  </w:endnote>
  <w:endnote w:type="continuationSeparator" w:id="1">
    <w:p w:rsidR="003F55F8" w:rsidRDefault="003F55F8" w:rsidP="00C424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55F8" w:rsidRDefault="003F55F8" w:rsidP="00C424D0">
      <w:r>
        <w:separator/>
      </w:r>
    </w:p>
  </w:footnote>
  <w:footnote w:type="continuationSeparator" w:id="1">
    <w:p w:rsidR="003F55F8" w:rsidRDefault="003F55F8" w:rsidP="00C424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2B03967"/>
    <w:rsid w:val="00072EB5"/>
    <w:rsid w:val="003F55F8"/>
    <w:rsid w:val="00592D96"/>
    <w:rsid w:val="00673089"/>
    <w:rsid w:val="00C424D0"/>
    <w:rsid w:val="00F342AE"/>
    <w:rsid w:val="20066258"/>
    <w:rsid w:val="2387319F"/>
    <w:rsid w:val="23F07CAB"/>
    <w:rsid w:val="2DD12978"/>
    <w:rsid w:val="2ECD3D83"/>
    <w:rsid w:val="43F05189"/>
    <w:rsid w:val="52B039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3089"/>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673089"/>
    <w:pPr>
      <w:tabs>
        <w:tab w:val="center" w:pos="4153"/>
        <w:tab w:val="right" w:pos="8306"/>
      </w:tabs>
      <w:snapToGrid w:val="0"/>
      <w:jc w:val="left"/>
    </w:pPr>
    <w:rPr>
      <w:sz w:val="18"/>
      <w:szCs w:val="18"/>
    </w:rPr>
  </w:style>
  <w:style w:type="paragraph" w:styleId="a4">
    <w:name w:val="header"/>
    <w:basedOn w:val="a"/>
    <w:link w:val="Char0"/>
    <w:rsid w:val="00673089"/>
    <w:pPr>
      <w:pBdr>
        <w:bottom w:val="single" w:sz="6" w:space="1" w:color="auto"/>
      </w:pBdr>
      <w:tabs>
        <w:tab w:val="center" w:pos="4153"/>
        <w:tab w:val="right" w:pos="8306"/>
      </w:tabs>
      <w:snapToGrid w:val="0"/>
      <w:jc w:val="center"/>
    </w:pPr>
    <w:rPr>
      <w:sz w:val="18"/>
      <w:szCs w:val="18"/>
    </w:rPr>
  </w:style>
  <w:style w:type="character" w:styleId="a5">
    <w:name w:val="Hyperlink"/>
    <w:basedOn w:val="a0"/>
    <w:rsid w:val="00673089"/>
    <w:rPr>
      <w:color w:val="0000FF"/>
      <w:u w:val="single"/>
    </w:rPr>
  </w:style>
  <w:style w:type="character" w:customStyle="1" w:styleId="Char0">
    <w:name w:val="页眉 Char"/>
    <w:basedOn w:val="a0"/>
    <w:link w:val="a4"/>
    <w:rsid w:val="00673089"/>
    <w:rPr>
      <w:rFonts w:asciiTheme="minorHAnsi" w:eastAsiaTheme="minorEastAsia" w:hAnsiTheme="minorHAnsi" w:cstheme="minorBidi"/>
      <w:kern w:val="2"/>
      <w:sz w:val="18"/>
      <w:szCs w:val="18"/>
    </w:rPr>
  </w:style>
  <w:style w:type="character" w:customStyle="1" w:styleId="Char">
    <w:name w:val="页脚 Char"/>
    <w:basedOn w:val="a0"/>
    <w:link w:val="a3"/>
    <w:rsid w:val="00673089"/>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634377491@qq.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141</Words>
  <Characters>806</Characters>
  <Application>Microsoft Office Word</Application>
  <DocSecurity>0</DocSecurity>
  <Lines>6</Lines>
  <Paragraphs>1</Paragraphs>
  <ScaleCrop>false</ScaleCrop>
  <Company>P R C</Company>
  <LinksUpToDate>false</LinksUpToDate>
  <CharactersWithSpaces>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石玮</dc:creator>
  <cp:lastModifiedBy>Windows User</cp:lastModifiedBy>
  <cp:revision>3</cp:revision>
  <dcterms:created xsi:type="dcterms:W3CDTF">2020-08-18T09:37:00Z</dcterms:created>
  <dcterms:modified xsi:type="dcterms:W3CDTF">2020-09-14T02:22:00Z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